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C2" w:rsidRDefault="007769A4" w:rsidP="00BB2DC2">
      <w:pPr>
        <w:shd w:val="clear" w:color="auto" w:fill="FFFFFF"/>
        <w:spacing w:after="0"/>
        <w:jc w:val="center"/>
        <w:outlineLvl w:val="1"/>
        <w:rPr>
          <w:rFonts w:ascii="Georgia" w:eastAsia="Times New Roman" w:hAnsi="Georgia" w:cs="Times New Roman"/>
          <w:b/>
          <w:bCs/>
          <w:color w:val="AB1514"/>
          <w:sz w:val="32"/>
          <w:szCs w:val="32"/>
          <w:lang w:eastAsia="ru-RU"/>
        </w:rPr>
      </w:pPr>
      <w:r w:rsidRPr="007769A4">
        <w:rPr>
          <w:rFonts w:ascii="Georgia" w:eastAsia="Times New Roman" w:hAnsi="Georgia" w:cs="Times New Roman"/>
          <w:b/>
          <w:bCs/>
          <w:color w:val="AB1514"/>
          <w:sz w:val="32"/>
          <w:szCs w:val="32"/>
          <w:lang w:eastAsia="ru-RU"/>
        </w:rPr>
        <w:t xml:space="preserve">Обращение к родителям </w:t>
      </w:r>
    </w:p>
    <w:p w:rsidR="007769A4" w:rsidRPr="007769A4" w:rsidRDefault="007769A4" w:rsidP="00BB2DC2">
      <w:pPr>
        <w:shd w:val="clear" w:color="auto" w:fill="FFFFFF"/>
        <w:spacing w:after="0"/>
        <w:jc w:val="center"/>
        <w:outlineLvl w:val="1"/>
        <w:rPr>
          <w:rFonts w:ascii="Georgia" w:eastAsia="Times New Roman" w:hAnsi="Georgia" w:cs="Times New Roman"/>
          <w:b/>
          <w:bCs/>
          <w:color w:val="AB1514"/>
          <w:sz w:val="32"/>
          <w:szCs w:val="32"/>
          <w:lang w:eastAsia="ru-RU"/>
        </w:rPr>
      </w:pPr>
      <w:r w:rsidRPr="007769A4">
        <w:rPr>
          <w:rFonts w:ascii="Georgia" w:eastAsia="Times New Roman" w:hAnsi="Georgia" w:cs="Times New Roman"/>
          <w:b/>
          <w:bCs/>
          <w:color w:val="AB1514"/>
          <w:sz w:val="32"/>
          <w:szCs w:val="32"/>
          <w:lang w:eastAsia="ru-RU"/>
        </w:rPr>
        <w:t>"НЕ ОСТАВЛЯЙТЕ ДЕТЕЙ БЕЗ ПРИСМОТРА!"</w:t>
      </w:r>
    </w:p>
    <w:p w:rsidR="007769A4" w:rsidRPr="007769A4" w:rsidRDefault="007769A4" w:rsidP="00BB2DC2">
      <w:pPr>
        <w:spacing w:after="0"/>
        <w:jc w:val="center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769A4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7769A4" w:rsidRPr="007769A4" w:rsidRDefault="007769A4" w:rsidP="00BB2DC2">
      <w:pPr>
        <w:spacing w:after="0"/>
        <w:jc w:val="center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769A4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НЕ ОСТАВЛЯЙТЕ ДЕТЕЙ БЕЗ ПРИСМОТРА!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Дети не всегда правильно оценивают уровень опасности того или иного развлечения.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Научить ребенка быть осторожным, не рисковать своим здоровьем и жизнью, не допускать опасных для себя ситуаций – это задача, обязанность и ответственность взрослого человека.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Родители не задумываются, что, оставляя детей даже на непродолжительное время, они рискуют их жизнями.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Уважаемые взрослые! Контролируйте поведение детей на водоемах, дорогах, дома, не оставляйте их без присмотра, обучайте их правилам безопасного поведения!</w:t>
      </w:r>
    </w:p>
    <w:p w:rsidR="007F5888" w:rsidRPr="00BB2DC2" w:rsidRDefault="007F5888" w:rsidP="00BB2DC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</w:pPr>
    </w:p>
    <w:p w:rsidR="007769A4" w:rsidRDefault="007769A4" w:rsidP="00BB2DC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Помните: чужих детей не бывает, жизнь наших детей зависит от нас самих!</w:t>
      </w:r>
    </w:p>
    <w:p w:rsidR="00BB2DC2" w:rsidRPr="00BB2DC2" w:rsidRDefault="00BB2DC2" w:rsidP="00BB2DC2">
      <w:pPr>
        <w:spacing w:after="0"/>
        <w:jc w:val="center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bookmarkStart w:id="0" w:name="_GoBack"/>
      <w:bookmarkEnd w:id="0"/>
    </w:p>
    <w:p w:rsidR="007769A4" w:rsidRPr="00BB2DC2" w:rsidRDefault="007769A4" w:rsidP="00BB2DC2">
      <w:pPr>
        <w:spacing w:after="0"/>
        <w:jc w:val="center"/>
        <w:rPr>
          <w:rFonts w:ascii="Georgia" w:eastAsia="Times New Roman" w:hAnsi="Georgia" w:cs="Times New Roman"/>
          <w:color w:val="C00000"/>
          <w:sz w:val="32"/>
          <w:szCs w:val="32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УБЕРЕЧЬ детей от несчастья поможет выполнение простых правил: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ОСТАВЛЯЙТЕ 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детей без присмотра даже на самое короткое время: дети — исследователи, им все интересно: спички в красивом коробке, блестящий нож, ножницы, розетки, открытая дверь на балкон, открытое окно, бутылочка с яркой этикеткой...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До беды, в этом случае, — один шаг!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ХРАНИТЕ, НЕ ОСТАВЛЯЙТЕ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 в доступном для ребенка месте спички, колющие, режущие предметы, а также утюг, кастрюли, сковородки, чайник, чашки, тарелки.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СТАВЬТЕ 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предметы бытовой химии туда, откуда их может достать ребенок: бытовая химия вызывает тяжелые отравления, ожоги глаз, кожи, пищеварительной системы.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ДАВАЙТЕ 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 xml:space="preserve">детям для игры мелкие предметы (пуговицы, шарики, монеты, бусы, конструкторы с мелкими деталями и т.п., а также вновь появившуюся игрушку для детей - </w:t>
      </w:r>
      <w:proofErr w:type="spellStart"/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спинер</w:t>
      </w:r>
      <w:proofErr w:type="spellEnd"/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): ребенок может взять их в рог и случайно проглотить, засунуть в нос, уши и т.д., что станет непосредственной угрозой для здоровья, а иногда и жизни ребенка.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ОСТАВЛЯЙТЕ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 в доступном для ребенка месте лекарства, так как ребенок может съесть или выпить их и получить серьезное отравление, которое может поставить ребенка на грань жизни или смерти.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ОСТАВЛЯЙТЕ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 xml:space="preserve"> открытыми (поставленными на проветривание) окна в доме (квартире): подставив стул (табуретку), ребенок влезет на подоконник, обопрется 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lastRenderedPageBreak/>
        <w:t>на москитную сетку, чтобы посмотреть вниз, и выпадет из окна. Москитная сетка не предназначена для защиты от выпадения из окна.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РАЗРЕШАЙТЕ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 маленькому ребенку включать самостоятельно телевизор, компьютер, другую бытовую технику. Не оставляйте ребенка одного возле включенной бытовой техники.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ОСТАВЛЯЙТЕ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 включенными в сеть строительные инструменты (дрели, пилы и т.д.).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СЛЕДИТЕ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, 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(т.е. по ним никто не должен ходить, переступать через них и т.п.).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28"/>
          <w:szCs w:val="28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bdr w:val="none" w:sz="0" w:space="0" w:color="auto" w:frame="1"/>
          <w:lang w:eastAsia="ru-RU"/>
        </w:rPr>
        <w:t>НЕ ПОЗВОЛЯЙТЕ</w:t>
      </w:r>
      <w:r w:rsidRPr="00BB2DC2">
        <w:rPr>
          <w:rFonts w:ascii="Times New Roman" w:eastAsia="Times New Roman" w:hAnsi="Times New Roman" w:cs="Times New Roman"/>
          <w:color w:val="3E3E3E"/>
          <w:sz w:val="28"/>
          <w:szCs w:val="28"/>
          <w:bdr w:val="none" w:sz="0" w:space="0" w:color="auto" w:frame="1"/>
          <w:lang w:eastAsia="ru-RU"/>
        </w:rPr>
        <w:t> детям играть вблизи строящихся объектов, разрытых теплотрасс, котлованов под инженерные коммуникации и т.д. Пренебрежение этим запретом часто приводит к необратимым трагическим последствиям!</w:t>
      </w:r>
    </w:p>
    <w:p w:rsidR="007769A4" w:rsidRPr="00BB2DC2" w:rsidRDefault="007769A4" w:rsidP="00BB2DC2">
      <w:pPr>
        <w:spacing w:after="0"/>
        <w:jc w:val="center"/>
        <w:rPr>
          <w:rFonts w:ascii="Georgia" w:eastAsia="Times New Roman" w:hAnsi="Georgia" w:cs="Times New Roman"/>
          <w:color w:val="3E3E3E"/>
          <w:sz w:val="32"/>
          <w:szCs w:val="32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7769A4" w:rsidRPr="00BB2DC2" w:rsidRDefault="007769A4" w:rsidP="00BB2DC2">
      <w:pPr>
        <w:spacing w:after="0"/>
        <w:jc w:val="both"/>
        <w:rPr>
          <w:rFonts w:ascii="Georgia" w:eastAsia="Times New Roman" w:hAnsi="Georgia" w:cs="Times New Roman"/>
          <w:color w:val="3E3E3E"/>
          <w:sz w:val="32"/>
          <w:szCs w:val="32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bdr w:val="none" w:sz="0" w:space="0" w:color="auto" w:frame="1"/>
          <w:lang w:eastAsia="ru-RU"/>
        </w:rPr>
        <w:t>Помните,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7769A4" w:rsidRPr="00BB2DC2" w:rsidRDefault="007769A4" w:rsidP="00BB2DC2">
      <w:pPr>
        <w:spacing w:after="0"/>
        <w:jc w:val="center"/>
        <w:rPr>
          <w:rFonts w:ascii="Georgia" w:eastAsia="Times New Roman" w:hAnsi="Georgia" w:cs="Times New Roman"/>
          <w:color w:val="3E3E3E"/>
          <w:sz w:val="32"/>
          <w:szCs w:val="32"/>
          <w:lang w:eastAsia="ru-RU"/>
        </w:rPr>
      </w:pPr>
      <w:r w:rsidRPr="00BB2DC2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bdr w:val="none" w:sz="0" w:space="0" w:color="auto" w:frame="1"/>
          <w:lang w:eastAsia="ru-RU"/>
        </w:rPr>
        <w:t>Берегите своих детей!</w:t>
      </w:r>
    </w:p>
    <w:p w:rsidR="008C5F45" w:rsidRPr="00BB2DC2" w:rsidRDefault="008C5F45" w:rsidP="00BB2DC2">
      <w:pPr>
        <w:rPr>
          <w:sz w:val="28"/>
          <w:szCs w:val="28"/>
        </w:rPr>
      </w:pPr>
    </w:p>
    <w:sectPr w:rsidR="008C5F45" w:rsidRPr="00BB2DC2" w:rsidSect="00BB2DC2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93"/>
    <w:rsid w:val="007769A4"/>
    <w:rsid w:val="007F5888"/>
    <w:rsid w:val="008C5F45"/>
    <w:rsid w:val="00BB2DC2"/>
    <w:rsid w:val="00F7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0849"/>
  <w15:docId w15:val="{88CFB0BB-3F61-4176-A30C-910A7508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2018-07-06T12:09:00Z</dcterms:created>
  <dcterms:modified xsi:type="dcterms:W3CDTF">2018-07-09T10:45:00Z</dcterms:modified>
</cp:coreProperties>
</file>